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MỞ ĐẦU</w:t>
      </w:r>
    </w:p>
    <w:p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BÀI 1: THẾ GIỚI ĐỘNG VẬT ĐA DẠNG VÀ PHONG PHÚ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/>
          <w:b/>
          <w:color w:val="1F4E79" w:themeColor="accent1" w:themeShade="80"/>
          <w:lang w:val="en-US"/>
        </w:rPr>
      </w:pPr>
      <w:r>
        <w:rPr>
          <w:rFonts w:hint="default" w:ascii="Times New Roman" w:hAnsi="Times New Roman"/>
          <w:b/>
          <w:color w:val="1F4E79" w:themeColor="accent1" w:themeShade="80"/>
          <w:lang w:val="en-US"/>
        </w:rPr>
        <w:t>Lý thuyết:</w:t>
      </w:r>
    </w:p>
    <w:p>
      <w:pPr>
        <w:pStyle w:val="4"/>
        <w:numPr>
          <w:ilvl w:val="0"/>
          <w:numId w:val="2"/>
        </w:numPr>
        <w:spacing w:after="160"/>
        <w:ind w:left="360" w:leftChars="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Đa dạng về loài và phong phú về số lượng: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Thế giới động vật xung quanh chúng ta vô cùng đa dạng, phong phú.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Chúng đa dạng về số loài, kích thước cơ thể, lối sống và môi trường sống.</w:t>
      </w:r>
    </w:p>
    <w:p>
      <w:pPr>
        <w:pStyle w:val="4"/>
        <w:numPr>
          <w:ilvl w:val="0"/>
          <w:numId w:val="2"/>
        </w:numPr>
        <w:spacing w:after="160"/>
        <w:ind w:left="360" w:leftChars="0" w:firstLine="0" w:firstLineChars="0"/>
        <w:rPr>
          <w:rFonts w:ascii="Times New Roman" w:hAnsi="Times New Roman"/>
          <w:color w:val="FF0000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</w:rPr>
        <w:t>Đa dạng về môi trường sống</w:t>
      </w:r>
      <w:r>
        <w:rPr>
          <w:rFonts w:ascii="Times New Roman" w:hAnsi="Times New Roman"/>
          <w:color w:val="FF0000"/>
        </w:rPr>
        <w:t>:</w:t>
      </w:r>
    </w:p>
    <w:p>
      <w:pPr>
        <w:pStyle w:val="4"/>
        <w:numPr>
          <w:ilvl w:val="0"/>
          <w:numId w:val="0"/>
        </w:numPr>
        <w:spacing w:after="160"/>
        <w:ind w:left="360" w:leftChars="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Nhờ sự thích nghi cao với điều kiện sống</w:t>
      </w:r>
      <w:r>
        <w:rPr>
          <w:rFonts w:hint="default" w:ascii="Times New Roman" w:hAnsi="Times New Roman"/>
          <w:color w:val="002060"/>
          <w:lang w:val="en-US"/>
        </w:rPr>
        <w:t>: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lang w:val="en-US"/>
        </w:rPr>
        <w:t>Đ</w:t>
      </w:r>
      <w:r>
        <w:rPr>
          <w:rFonts w:ascii="Times New Roman" w:hAnsi="Times New Roman"/>
          <w:color w:val="002060"/>
        </w:rPr>
        <w:t>ộng vật phân bố ở khắp các môi trường như: nước mặn, nước ngọt, nước lợ, trên cạn, trên không và ở ngay vùng cực băng giá quanh năm.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hint="default" w:ascii="Times New Roman" w:hAnsi="Times New Roman"/>
          <w:color w:val="002060"/>
        </w:rPr>
      </w:pPr>
      <w:r>
        <w:rPr>
          <w:rFonts w:hint="default" w:ascii="Times New Roman" w:hAnsi="Times New Roman"/>
          <w:color w:val="002060"/>
        </w:rPr>
        <w:t>Động vật có những đặc điểm cơ thể khác nhau để thích nghi với môi trường sống của chúng.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hint="default" w:ascii="Times New Roman" w:hAnsi="Times New Roman"/>
          <w:color w:val="002060"/>
        </w:rPr>
      </w:pPr>
      <w:r>
        <w:rPr>
          <w:rFonts w:hint="default" w:ascii="Times New Roman" w:hAnsi="Times New Roman"/>
          <w:color w:val="002060"/>
        </w:rPr>
        <w:t>Việt Nam là quốc gia có hệ động vật đa dạng và phong phú.</w:t>
      </w:r>
    </w:p>
    <w:p>
      <w:pPr>
        <w:pStyle w:val="4"/>
        <w:numPr>
          <w:ilvl w:val="0"/>
          <w:numId w:val="1"/>
        </w:numPr>
        <w:spacing w:after="160"/>
        <w:ind w:left="0" w:leftChars="0" w:firstLine="0" w:firstLineChars="0"/>
        <w:jc w:val="both"/>
        <w:rPr>
          <w:rFonts w:hint="default" w:ascii="Times New Roman" w:hAnsi="Times New Roman"/>
          <w:b/>
          <w:bCs/>
          <w:color w:val="002060"/>
          <w:lang w:val="en-US"/>
        </w:rPr>
      </w:pPr>
      <w:r>
        <w:rPr>
          <w:rFonts w:hint="default" w:ascii="Times New Roman" w:hAnsi="Times New Roman"/>
          <w:b/>
          <w:bCs/>
          <w:color w:val="002060"/>
          <w:lang w:val="en-US"/>
        </w:rPr>
        <w:t xml:space="preserve">Bài tập: </w:t>
      </w:r>
    </w:p>
    <w:p>
      <w:pPr>
        <w:pStyle w:val="4"/>
        <w:numPr>
          <w:ilvl w:val="0"/>
          <w:numId w:val="0"/>
        </w:numPr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  <w:r>
        <w:rPr>
          <w:rFonts w:hint="default" w:ascii="Times New Roman" w:hAnsi="Times New Roman"/>
          <w:color w:val="002060"/>
          <w:lang w:val="en-US"/>
        </w:rPr>
        <w:t>Câu 1. Đặc điểm nào giúp chim cánh cụt thích nghi được với khí hậu giá lạnh ở vùng cực?</w:t>
      </w: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  <w:r>
        <w:rPr>
          <w:rFonts w:hint="default" w:ascii="Times New Roman" w:hAnsi="Times New Roman"/>
          <w:color w:val="002060"/>
          <w:lang w:val="en-US"/>
        </w:rPr>
        <w:t>Câu 2. Hãy kể tên những động vật thường gặp ở địa phương em? Chúng có đa dạng phong phú không?</w:t>
      </w: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  <w:r>
        <w:rPr>
          <w:rFonts w:hint="default" w:ascii="Times New Roman" w:hAnsi="Times New Roman"/>
          <w:color w:val="002060"/>
          <w:lang w:val="en-US"/>
        </w:rPr>
        <w:t>Câu 3. Chúng ta phải làm gì để thế giới động vật luôn đa dạng và phong phú?</w:t>
      </w: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  <w:r>
        <w:rPr>
          <w:rFonts w:hint="default" w:ascii="Times New Roman" w:hAnsi="Times New Roman"/>
          <w:color w:val="002060"/>
          <w:lang w:val="en-US"/>
        </w:rPr>
        <w:t>Câu 4. Em hãy lấy ví dụ các loài động vật sống ở các môi trường khác nhau?</w:t>
      </w: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pStyle w:val="4"/>
        <w:numPr>
          <w:ilvl w:val="0"/>
          <w:numId w:val="0"/>
        </w:numPr>
        <w:tabs>
          <w:tab w:val="left" w:leader="middleDot" w:pos="8960"/>
        </w:tabs>
        <w:spacing w:after="160"/>
        <w:jc w:val="both"/>
        <w:rPr>
          <w:rFonts w:hint="default" w:ascii="Times New Roman" w:hAnsi="Times New Roman"/>
          <w:color w:val="002060"/>
          <w:lang w:val="en-US"/>
        </w:rPr>
      </w:pPr>
    </w:p>
    <w:p>
      <w:pPr>
        <w:jc w:val="both"/>
        <w:rPr>
          <w:rFonts w:ascii="Times New Roman" w:hAnsi="Times New Roman"/>
          <w:b/>
          <w:color w:val="FF0000"/>
        </w:rPr>
      </w:pPr>
    </w:p>
    <w:p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BÀI 2: PHÂN BIỆT ĐỘNG VẬT VỚI THỰC VẬT </w:t>
      </w:r>
    </w:p>
    <w:p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ĐẶC ĐIỂM CHUNG CỦA ĐỘNG VẬT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/>
          <w:b/>
          <w:color w:val="1F4E79" w:themeColor="accent1" w:themeShade="80"/>
          <w:lang w:val="en-US"/>
        </w:rPr>
      </w:pPr>
      <w:r>
        <w:rPr>
          <w:rFonts w:hint="default" w:ascii="Times New Roman" w:hAnsi="Times New Roman"/>
          <w:b/>
          <w:color w:val="1F4E79" w:themeColor="accent1" w:themeShade="80"/>
          <w:lang w:val="en-US"/>
        </w:rPr>
        <w:t>Lý thuyết</w:t>
      </w:r>
    </w:p>
    <w:p>
      <w:pPr>
        <w:pStyle w:val="4"/>
        <w:numPr>
          <w:ilvl w:val="0"/>
          <w:numId w:val="5"/>
        </w:numPr>
        <w:spacing w:after="16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Phân biệt động vật với thực vật: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color w:val="002060"/>
          <w:u w:val="single"/>
        </w:rPr>
      </w:pPr>
      <w:r>
        <w:rPr>
          <w:rFonts w:ascii="Times New Roman" w:hAnsi="Times New Roman"/>
          <w:color w:val="002060"/>
          <w:u w:val="single"/>
        </w:rPr>
        <w:t>Giống nhau:</w:t>
      </w:r>
    </w:p>
    <w:p>
      <w:pPr>
        <w:pStyle w:val="4"/>
        <w:numPr>
          <w:ilvl w:val="1"/>
          <w:numId w:val="3"/>
        </w:numPr>
        <w:spacing w:after="1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Cùng cấu tạo từ tế bào.</w:t>
      </w:r>
    </w:p>
    <w:p>
      <w:pPr>
        <w:pStyle w:val="4"/>
        <w:numPr>
          <w:ilvl w:val="1"/>
          <w:numId w:val="3"/>
        </w:numPr>
        <w:spacing w:after="1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Cùng có khả năng sinh trưởng và phát triển.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color w:val="002060"/>
          <w:u w:val="single"/>
        </w:rPr>
      </w:pPr>
      <w:r>
        <w:rPr>
          <w:rFonts w:ascii="Times New Roman" w:hAnsi="Times New Roman"/>
          <w:color w:val="002060"/>
          <w:u w:val="single"/>
        </w:rPr>
        <w:t>Khác nhau:</w:t>
      </w:r>
    </w:p>
    <w:p>
      <w:pPr>
        <w:pStyle w:val="4"/>
        <w:numPr>
          <w:ilvl w:val="1"/>
          <w:numId w:val="3"/>
        </w:numPr>
        <w:spacing w:after="1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Ở động vật:</w:t>
      </w:r>
    </w:p>
    <w:p>
      <w:pPr>
        <w:pStyle w:val="4"/>
        <w:numPr>
          <w:ilvl w:val="2"/>
          <w:numId w:val="3"/>
        </w:numPr>
        <w:spacing w:after="1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Cấu tạo tế bào không có thành xenlulozơ</w:t>
      </w:r>
    </w:p>
    <w:p>
      <w:pPr>
        <w:pStyle w:val="4"/>
        <w:numPr>
          <w:ilvl w:val="2"/>
          <w:numId w:val="3"/>
        </w:numPr>
        <w:spacing w:after="1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Chỉ sử dụng được chất hữu cơ có sẵn để nuôi cơ thể.</w:t>
      </w:r>
    </w:p>
    <w:p>
      <w:pPr>
        <w:pStyle w:val="4"/>
        <w:numPr>
          <w:ilvl w:val="2"/>
          <w:numId w:val="3"/>
        </w:numPr>
        <w:spacing w:after="16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Có cơ quan di chuyển, hệ thần kinh và giác quan.</w:t>
      </w:r>
    </w:p>
    <w:p>
      <w:pPr>
        <w:pStyle w:val="4"/>
        <w:numPr>
          <w:ilvl w:val="0"/>
          <w:numId w:val="5"/>
        </w:numPr>
        <w:spacing w:after="16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Đặc điểm chung của động vật: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</w:rPr>
        <w:t>Có khả năng di chuyển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</w:rPr>
        <w:t>Có hệ thần kinh và giác quan.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b/>
          <w:color w:val="002060"/>
        </w:rPr>
      </w:pPr>
      <w:r>
        <w:rPr>
          <w:rFonts w:hint="default" w:ascii="Times New Roman" w:hAnsi="Times New Roman"/>
          <w:color w:val="002060"/>
          <w:lang w:val="en-US"/>
        </w:rPr>
        <w:t>Chủ yếu sống d</w:t>
      </w:r>
      <w:r>
        <w:rPr>
          <w:rFonts w:ascii="Times New Roman" w:hAnsi="Times New Roman"/>
          <w:color w:val="002060"/>
        </w:rPr>
        <w:t>ị dưỡng</w:t>
      </w:r>
    </w:p>
    <w:p>
      <w:pPr>
        <w:pStyle w:val="4"/>
        <w:numPr>
          <w:ilvl w:val="0"/>
          <w:numId w:val="5"/>
        </w:numPr>
        <w:spacing w:after="16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Sơ lược phân chia giới động vật: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</w:rPr>
        <w:t>Có 8 ngành động vật chủ yếu:</w:t>
      </w:r>
    </w:p>
    <w:p>
      <w:pPr>
        <w:pStyle w:val="4"/>
        <w:numPr>
          <w:ilvl w:val="1"/>
          <w:numId w:val="3"/>
        </w:numPr>
        <w:spacing w:after="160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</w:rPr>
        <w:t>Động vật không xương sống (7 ngành): Động vật nguyên sinh, ruột khoang, giun dẹp, giun tròn, giun đốt, thân mềm, chân khớp.</w:t>
      </w:r>
    </w:p>
    <w:p>
      <w:pPr>
        <w:pStyle w:val="4"/>
        <w:numPr>
          <w:ilvl w:val="1"/>
          <w:numId w:val="3"/>
        </w:numPr>
        <w:spacing w:after="160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</w:rPr>
        <w:t>Động vật có xương sống (1 ngành): Động vật có xương sống (Cá, Lưỡng cư, Bò sát, Chim, Thú (có vú)).</w:t>
      </w:r>
    </w:p>
    <w:p>
      <w:pPr>
        <w:pStyle w:val="4"/>
        <w:numPr>
          <w:ilvl w:val="0"/>
          <w:numId w:val="5"/>
        </w:numPr>
        <w:spacing w:after="16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Vai trò của động vật:</w:t>
      </w:r>
    </w:p>
    <w:p>
      <w:pPr>
        <w:pStyle w:val="4"/>
        <w:numPr>
          <w:ilvl w:val="0"/>
          <w:numId w:val="3"/>
        </w:numPr>
        <w:spacing w:after="160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</w:rPr>
        <w:t>Động vật có vai trò quan trọng đối với đời sống con người</w:t>
      </w:r>
      <w:r>
        <w:rPr>
          <w:rFonts w:hint="default" w:ascii="Times New Roman" w:hAnsi="Times New Roman"/>
          <w:color w:val="002060"/>
          <w:lang w:val="en-US"/>
        </w:rPr>
        <w:t>:</w:t>
      </w:r>
    </w:p>
    <w:p>
      <w:pPr>
        <w:pStyle w:val="4"/>
        <w:numPr>
          <w:ilvl w:val="0"/>
          <w:numId w:val="0"/>
        </w:numPr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  <w:r>
        <w:rPr>
          <w:rFonts w:hint="default" w:ascii="Times New Roman" w:hAnsi="Times New Roman"/>
          <w:color w:val="002060"/>
          <w:lang w:val="en-US"/>
        </w:rPr>
        <w:t>+ Cung cấp nguyên liệu cho con người: thực phẩm, lông, da, …</w:t>
      </w:r>
    </w:p>
    <w:p>
      <w:pPr>
        <w:pStyle w:val="4"/>
        <w:numPr>
          <w:ilvl w:val="0"/>
          <w:numId w:val="0"/>
        </w:numPr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  <w:r>
        <w:rPr>
          <w:rFonts w:hint="default" w:ascii="Times New Roman" w:hAnsi="Times New Roman"/>
          <w:color w:val="002060"/>
          <w:lang w:val="en-US"/>
        </w:rPr>
        <w:t>+ Dùng làm thí nghiệm</w:t>
      </w:r>
    </w:p>
    <w:p>
      <w:pPr>
        <w:pStyle w:val="4"/>
        <w:numPr>
          <w:ilvl w:val="0"/>
          <w:numId w:val="0"/>
        </w:numPr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  <w:r>
        <w:rPr>
          <w:rFonts w:hint="default" w:ascii="Times New Roman" w:hAnsi="Times New Roman"/>
          <w:color w:val="002060"/>
          <w:lang w:val="en-US"/>
        </w:rPr>
        <w:t>+ Giải trí, thể thao, …</w:t>
      </w:r>
    </w:p>
    <w:p>
      <w:pPr>
        <w:pStyle w:val="4"/>
        <w:numPr>
          <w:ilvl w:val="0"/>
          <w:numId w:val="0"/>
        </w:numPr>
        <w:spacing w:after="160"/>
        <w:ind w:left="360" w:leftChars="0"/>
        <w:jc w:val="both"/>
        <w:rPr>
          <w:rFonts w:hint="default" w:ascii="Times New Roman" w:hAnsi="Times New Roman"/>
          <w:color w:val="002060"/>
          <w:lang w:val="en-US"/>
        </w:rPr>
      </w:pPr>
      <w:r>
        <w:rPr>
          <w:rFonts w:hint="default" w:ascii="Times New Roman" w:hAnsi="Times New Roman"/>
          <w:color w:val="002060"/>
          <w:lang w:val="en-US"/>
        </w:rPr>
        <w:t>Bên cạnh đó, động vật còn gây bệnh cho con người</w:t>
      </w:r>
    </w:p>
    <w:p>
      <w:pPr>
        <w:pStyle w:val="4"/>
        <w:numPr>
          <w:ilvl w:val="0"/>
          <w:numId w:val="4"/>
        </w:numPr>
        <w:spacing w:after="160"/>
        <w:ind w:left="0" w:leftChars="0" w:firstLine="0" w:firstLineChars="0"/>
        <w:jc w:val="both"/>
        <w:rPr>
          <w:rFonts w:hint="default" w:ascii="Times New Roman" w:hAnsi="Times New Roman"/>
          <w:b/>
          <w:bCs/>
          <w:color w:val="1F4E79" w:themeColor="accent1" w:themeShade="80"/>
          <w:lang w:val="en-US"/>
        </w:rPr>
      </w:pPr>
      <w:r>
        <w:rPr>
          <w:rFonts w:hint="default" w:ascii="Times New Roman" w:hAnsi="Times New Roman"/>
          <w:b/>
          <w:bCs/>
          <w:color w:val="1F4E79" w:themeColor="accent1" w:themeShade="80"/>
          <w:lang w:val="en-US"/>
        </w:rPr>
        <w:t>Bài tập</w:t>
      </w:r>
    </w:p>
    <w:p>
      <w:pPr>
        <w:jc w:val="both"/>
        <w:rPr>
          <w:rFonts w:hint="default" w:ascii="Times New Roman" w:hAnsi="Times New Roman"/>
          <w:b w:val="0"/>
          <w:bCs/>
          <w:color w:val="002060"/>
          <w:lang w:val="en-US"/>
        </w:rPr>
      </w:pPr>
      <w:r>
        <w:rPr>
          <w:rFonts w:hint="default" w:ascii="Times New Roman" w:hAnsi="Times New Roman"/>
          <w:b w:val="0"/>
          <w:bCs/>
          <w:color w:val="002060"/>
          <w:lang w:val="en-US"/>
        </w:rPr>
        <w:t>Câu 1. Em hãy nêu các đặc điểm chung của động vật?</w:t>
      </w:r>
    </w:p>
    <w:p>
      <w:pPr>
        <w:tabs>
          <w:tab w:val="left" w:leader="middleDot" w:pos="8960"/>
        </w:tabs>
        <w:jc w:val="both"/>
        <w:rPr>
          <w:rFonts w:hint="default" w:ascii="Times New Roman" w:hAnsi="Times New Roman"/>
          <w:b w:val="0"/>
          <w:bCs/>
          <w:color w:val="002060"/>
          <w:lang w:val="en-US"/>
        </w:rPr>
      </w:pPr>
      <w:r>
        <w:rPr>
          <w:rFonts w:hint="default" w:ascii="Times New Roman" w:hAnsi="Times New Roman"/>
          <w:b w:val="0"/>
          <w:bCs/>
          <w:color w:val="002060"/>
          <w:lang w:val="en-US"/>
        </w:rPr>
        <w:t>Câu 2. Trình bày ý nghĩa của động vật đối với đời sống con người?</w:t>
      </w:r>
    </w:p>
    <w:p>
      <w:pPr>
        <w:rPr>
          <w:rFonts w:hint="default" w:ascii="Times New Roman" w:hAnsi="Times New Roman"/>
          <w:color w:val="1F4E79" w:themeColor="accent1" w:themeShade="80"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/>
          <w:color w:val="002060"/>
          <w:lang w:val="en-US"/>
        </w:rPr>
        <w:t>Câu 3.</w:t>
      </w:r>
      <w:r>
        <w:rPr>
          <w:rFonts w:hint="default" w:ascii="Times New Roman" w:hAnsi="Times New Roman"/>
          <w:b w:val="0"/>
          <w:bCs/>
          <w:color w:val="1F4E79" w:themeColor="accent1" w:themeShade="80"/>
          <w:lang w:val="en-US"/>
        </w:rPr>
        <w:t xml:space="preserve"> </w:t>
      </w:r>
      <w:r>
        <w:rPr>
          <w:rFonts w:ascii="Times New Roman" w:hAnsi="Times New Roman"/>
          <w:color w:val="1F4E79" w:themeColor="accent1" w:themeShade="80"/>
          <w:sz w:val="26"/>
          <w:szCs w:val="26"/>
          <w:lang w:val="nl-NL"/>
        </w:rPr>
        <w:t>Trình bày điểm giông nhau và khác nhau giữa cơ thể động vật và cơ thể thực vật</w:t>
      </w:r>
      <w:r>
        <w:rPr>
          <w:rFonts w:hint="default" w:ascii="Times New Roman" w:hAnsi="Times New Roman"/>
          <w:color w:val="1F4E79" w:themeColor="accent1" w:themeShade="80"/>
          <w:sz w:val="26"/>
          <w:szCs w:val="26"/>
          <w:lang w:val="en-US"/>
        </w:rPr>
        <w:t>?</w:t>
      </w:r>
    </w:p>
    <w:p>
      <w:pPr>
        <w:tabs>
          <w:tab w:val="left" w:leader="middleDot" w:pos="8120"/>
        </w:tabs>
        <w:rPr>
          <w:rFonts w:hint="default" w:ascii="Times New Roman" w:hAnsi="Times New Roman"/>
          <w:color w:val="1F4E79" w:themeColor="accent1" w:themeShade="80"/>
          <w:sz w:val="26"/>
          <w:szCs w:val="26"/>
          <w:lang w:val="en-US"/>
        </w:rPr>
      </w:pPr>
    </w:p>
    <w:p>
      <w:pPr>
        <w:tabs>
          <w:tab w:val="left" w:leader="middleDot" w:pos="8960"/>
        </w:tabs>
        <w:jc w:val="both"/>
        <w:rPr>
          <w:rFonts w:hint="default" w:ascii="Times New Roman" w:hAnsi="Times New Roman"/>
          <w:b w:val="0"/>
          <w:bCs/>
          <w:color w:val="002060"/>
          <w:lang w:val="en-US"/>
        </w:rPr>
      </w:pPr>
    </w:p>
    <w:p>
      <w:r>
        <w:rPr>
          <w:rFonts w:hint="default" w:ascii="Times New Roman" w:hAnsi="Times New Roman"/>
          <w:b w:val="0"/>
          <w:bCs/>
          <w:color w:val="002060"/>
          <w:lang w:val="en-US"/>
        </w:rPr>
        <w:tab/>
      </w:r>
      <w:r>
        <w:rPr>
          <w:rFonts w:hint="default" w:ascii="Times New Roman" w:hAnsi="Times New Roman"/>
          <w:b w:val="0"/>
          <w:bCs/>
          <w:color w:val="002060"/>
          <w:lang w:val="en-US"/>
        </w:rPr>
        <w:tab/>
      </w:r>
      <w:r>
        <w:rPr>
          <w:rFonts w:hint="default" w:ascii="Times New Roman" w:hAnsi="Times New Roman"/>
          <w:b w:val="0"/>
          <w:bCs/>
          <w:color w:val="002060"/>
          <w:lang w:val="en-US"/>
        </w:rPr>
        <w:tab/>
      </w:r>
      <w:r>
        <w:rPr>
          <w:rFonts w:hint="default" w:ascii="Times New Roman" w:hAnsi="Times New Roman"/>
          <w:b w:val="0"/>
          <w:bCs/>
          <w:color w:val="002060"/>
          <w:lang w:val="en-US"/>
        </w:rPr>
        <w:tab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CEFCF"/>
    <w:multiLevelType w:val="singleLevel"/>
    <w:tmpl w:val="9E2CEFC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D37B58A3"/>
    <w:multiLevelType w:val="singleLevel"/>
    <w:tmpl w:val="D37B58A3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4E7E77E6"/>
    <w:multiLevelType w:val="multilevel"/>
    <w:tmpl w:val="4E7E77E6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9942"/>
    <w:multiLevelType w:val="singleLevel"/>
    <w:tmpl w:val="4F519942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67BD03AB"/>
    <w:multiLevelType w:val="multilevel"/>
    <w:tmpl w:val="67BD03AB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5417B"/>
    <w:rsid w:val="0335417B"/>
    <w:rsid w:val="610B1C89"/>
    <w:rsid w:val="75B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2021-09-04T15:21:00Z</dcterms:created>
  <dc:creator>Hello</dc:creator>
  <cp:lastModifiedBy>Hello</cp:lastModifiedBy>
  <dcterms:modified xsi:type="dcterms:W3CDTF">2021-09-10T07:10:28Z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7566250A014B4A5298128FBA923630D1</vt:lpwstr>
  </property>
</Properties>
</file>